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922" w:rsidRPr="007E2218" w:rsidRDefault="00D97922" w:rsidP="00D97922">
      <w:pPr>
        <w:pStyle w:val="titolo4"/>
        <w:jc w:val="both"/>
        <w:rPr>
          <w:rFonts w:ascii="Helvetica" w:eastAsiaTheme="minorHAnsi" w:hAnsi="Helvetica" w:cstheme="minorBidi"/>
          <w:b w:val="0"/>
          <w:bCs w:val="0"/>
          <w:noProof/>
          <w:sz w:val="24"/>
          <w:szCs w:val="24"/>
        </w:rPr>
      </w:pPr>
      <w:bookmarkStart w:id="0" w:name="_GoBack"/>
      <w:bookmarkEnd w:id="0"/>
      <w:r w:rsidRPr="007E2218">
        <w:rPr>
          <w:rFonts w:ascii="Helvetica" w:eastAsiaTheme="minorHAnsi" w:hAnsi="Helvetica" w:cstheme="minorBidi"/>
          <w:b w:val="0"/>
          <w:bCs w:val="0"/>
          <w:noProof/>
          <w:sz w:val="24"/>
          <w:szCs w:val="24"/>
        </w:rPr>
        <w:t xml:space="preserve">ALLEGATO </w:t>
      </w:r>
      <w:r w:rsidR="009400BA">
        <w:rPr>
          <w:rFonts w:ascii="Helvetica" w:eastAsiaTheme="minorHAnsi" w:hAnsi="Helvetica" w:cstheme="minorBidi"/>
          <w:b w:val="0"/>
          <w:bCs w:val="0"/>
          <w:noProof/>
          <w:sz w:val="24"/>
          <w:szCs w:val="24"/>
        </w:rPr>
        <w:t>“</w:t>
      </w:r>
      <w:r>
        <w:rPr>
          <w:rFonts w:ascii="Helvetica" w:eastAsiaTheme="minorHAnsi" w:hAnsi="Helvetica" w:cstheme="minorBidi"/>
          <w:b w:val="0"/>
          <w:bCs w:val="0"/>
          <w:noProof/>
          <w:sz w:val="24"/>
          <w:szCs w:val="24"/>
        </w:rPr>
        <w:t>C</w:t>
      </w:r>
      <w:r w:rsidR="009400BA">
        <w:rPr>
          <w:rFonts w:ascii="Helvetica" w:eastAsiaTheme="minorHAnsi" w:hAnsi="Helvetica" w:cstheme="minorBidi"/>
          <w:b w:val="0"/>
          <w:bCs w:val="0"/>
          <w:noProof/>
          <w:sz w:val="24"/>
          <w:szCs w:val="24"/>
        </w:rPr>
        <w:t>”</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REGIONE MARCHE GIUNTA REGIONALE</w:t>
      </w: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Posizione di funzione</w:t>
      </w: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Programmazione integrata commercio, cooperazione e internazionalizzazione</w:t>
      </w:r>
    </w:p>
    <w:p w:rsidR="00D97922" w:rsidRPr="007E2218" w:rsidRDefault="00D97922" w:rsidP="00D97922">
      <w:pPr>
        <w:pStyle w:val="titolo4"/>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CONVENZIONE</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 L’Anno 201_ nel mese di…..…………………….il giorno…………….ad Ancona,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TRA</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Regione Marche, CF 80008630420 e PI 00481070423, con sede ad Ancona, via Tiziano n° 44, nella persona del Dirigente della P.F. Programmazione integrata commercio, cooperazione e internazionalizzazione _________________________, funzionario delegato alla stipula della presente convenzione ai sensi dell’art. 16 bis della L.R. n° 20/2001 nato a ____________ il _____________ domiciliato, per la carica, presso la sede della Giunta Regionale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Cooperativa (o Consorzio)</w:t>
      </w:r>
      <w:r w:rsidR="003150EC">
        <w:rPr>
          <w:rFonts w:ascii="Helvetica" w:eastAsiaTheme="minorHAnsi" w:hAnsi="Helvetica" w:cstheme="minorBidi"/>
          <w:b w:val="0"/>
          <w:bCs w:val="0"/>
          <w:noProof/>
          <w:sz w:val="24"/>
          <w:szCs w:val="24"/>
        </w:rPr>
        <w:t xml:space="preserve"> ____</w:t>
      </w:r>
      <w:r w:rsidRPr="007E2218">
        <w:rPr>
          <w:rFonts w:ascii="Helvetica" w:eastAsiaTheme="minorHAnsi" w:hAnsi="Helvetica" w:cstheme="minorBidi"/>
          <w:b w:val="0"/>
          <w:bCs w:val="0"/>
          <w:noProof/>
          <w:sz w:val="24"/>
          <w:szCs w:val="24"/>
        </w:rPr>
        <w:t>____________________</w:t>
      </w:r>
      <w:r w:rsidR="003150EC">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 xml:space="preserve">Partita I.V.A ____________________nella persona del suo legale rappresentante sig. _______________________ nato a ________________il _________________e domiciliato per la carica a ___________________________________________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l’erogazione del prestito, senza interessi, di cui all’art. 2 della L.R. n. 5/2003 e relativo quadro attuativo per l’anno 2018</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PREMESSO</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00015B5C">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che il Dirigente della Posizione di Funzione Programmazione integrata commercio, cooperazione e internazionalizzazione con D.D.P.F. n. ________ha approvato la graduatoria delle cooperative (e loro consorzi) ammissibili a fruire di detto prestito;</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 xml:space="preserve">che in detta graduatoria è compresa la Cooperativa (o Consorzio) _____________________Partita I.V.A ____________________ con sede in  _______________________________________________________;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che i rapporti tra la Regione e la Cooperativa (o Consorzio) vengono disciplinati dalla presente convenzione, il cui schema è stato approvato con deliberazione di Giunta Regionale n°1097 del 06/08/2018 di approvazione del Quadro attuativo per l’anno 2018;</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w:t>
      </w:r>
      <w:r w:rsidRPr="007E2218">
        <w:rPr>
          <w:rFonts w:ascii="Helvetica" w:eastAsiaTheme="minorHAnsi" w:hAnsi="Helvetica" w:cstheme="minorBidi"/>
          <w:b w:val="0"/>
          <w:bCs w:val="0"/>
          <w:noProof/>
          <w:sz w:val="24"/>
          <w:szCs w:val="24"/>
        </w:rPr>
        <w:tab/>
        <w:t>che, per quanto non regolamentato dalla presente convenzione, viene fatto espresso riferimento alla L.R. n. 5/2003 e relative norme di attuazione previste nel quadro attuativo della stessa legge, atti che si intendono qui recepiti anche se non materialmente allegati;</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SI CONVIENE</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1</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premessa costituisce parte integrante della presente convenzione che viene stipulata in esecuzione alla D.G.R. n. 1097 del 06/08/2018;</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2</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Regione Marche eroga, alle condizioni di cui agli articoli successivi, alla Cooperativa (o Consorzio) _____________________Partita I.V.A ____________________ con sede in  _____________________________________________________________, d’ora in poi denominata per brevità Cooperativa (o Consorzio), il prestito previsto dall'art. 2 della L.R. n. 5/2003 (secondo le modalità indicate dalla legge, nel Quadro attuativo di cui alla D.G.R. n. 1097 del 06/08/2018 e nel conseguente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di cui al D.D.P.F. n. ______  del__________) pari a €. ______________ (cifre e lettere);</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3</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Cooperativa (o Consorzio) si obbliga a restituire il prestito di cui al precedente art. 1 a partire dal secondo anno successivo a quello di erogazione, in sei rate semestrali di uguale importo con scadenza al 30 giugno e al 31 dicembre di ogni anno, così come di seguito evidenziato: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1° rata €. __________scadenza ……………;</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2° rata €. __________scadenza ……………;</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3° rata €. __________scadenza ……………;</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4° rata €. __________scadenza ……………;</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5° rata €. __________scadenza ……………;</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6° rata €. __________scadenza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 versamenti saranno effettuati sul c/c intestato alla Regione Marche Giunta Regionale, via Tiziano 44 –60125 Ancona – IBAN: IT93 S 03111 02600 000000003740;</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4</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L’erogazione del prestito senza interessi avviene in un’unica soluzione ed è subordinata alla costituzione di garanzia fideiussoria, di importo pari al prestito, bancaria, assicurativa, consortile - rilasciata da banche, assicurazioni ed intermediari finanziari vigilati dalla Banca d’Italia, iscritti all’Albo Unico ex art. 106 del TUB, irrevocabile, incondizionata, escutibile a prima richiesta, di pari importo, con beneficiario la Regione Marche, ai sensi della Legge 10/06/1982, n. 348; </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garanzia di cui al punto precedente deve prevedere espressamente:</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a) </w:t>
      </w:r>
      <w:r w:rsidRPr="007E2218">
        <w:rPr>
          <w:rFonts w:ascii="Helvetica" w:eastAsiaTheme="minorHAnsi" w:hAnsi="Helvetica" w:cstheme="minorBidi"/>
          <w:b w:val="0"/>
          <w:bCs w:val="0"/>
          <w:noProof/>
          <w:sz w:val="24"/>
          <w:szCs w:val="24"/>
        </w:rPr>
        <w:tab/>
        <w:t>l’efficacia della stessa fino alla dichiarazione di assenso della Regione Marche al suo totale svincolo;</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b) </w:t>
      </w:r>
      <w:r w:rsidRPr="007E2218">
        <w:rPr>
          <w:rFonts w:ascii="Helvetica" w:eastAsiaTheme="minorHAnsi" w:hAnsi="Helvetica" w:cstheme="minorBidi"/>
          <w:b w:val="0"/>
          <w:bCs w:val="0"/>
          <w:noProof/>
          <w:sz w:val="24"/>
          <w:szCs w:val="24"/>
        </w:rPr>
        <w:tab/>
        <w:t xml:space="preserve">la coobbligazione al versamento, a semplice richiesta della Regione Marche, entro 30 giorni dalla richiesta medesima, delle rate di cui al precedente art. 3 o dell’intero prestito nei casi di decadenza previsti alla voce “revoca e decadenza” della D.G.R. n. 1097 del 06/08/2018 (Quadro attuativo) nonché al punto 10. del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(D.D.P.F. n._____del_____________);</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c) </w:t>
      </w:r>
      <w:r w:rsidRPr="007E2218">
        <w:rPr>
          <w:rFonts w:ascii="Helvetica" w:eastAsiaTheme="minorHAnsi" w:hAnsi="Helvetica" w:cstheme="minorBidi"/>
          <w:b w:val="0"/>
          <w:bCs w:val="0"/>
          <w:noProof/>
          <w:sz w:val="24"/>
          <w:szCs w:val="24"/>
        </w:rPr>
        <w:tab/>
        <w:t>la rinuncia alla preventiva escussione della Cooperativa (o Consorzio), ai sensi dell’art. 1944 del codice civile;</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d) </w:t>
      </w:r>
      <w:r w:rsidRPr="007E2218">
        <w:rPr>
          <w:rFonts w:ascii="Helvetica" w:eastAsiaTheme="minorHAnsi" w:hAnsi="Helvetica" w:cstheme="minorBidi"/>
          <w:b w:val="0"/>
          <w:bCs w:val="0"/>
          <w:noProof/>
          <w:sz w:val="24"/>
          <w:szCs w:val="24"/>
        </w:rPr>
        <w:tab/>
        <w:t>la rinuncia ad avvalersi del termine previsto dall’art. 1957, comma 1, del codice civile;</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e) </w:t>
      </w:r>
      <w:r w:rsidRPr="007E2218">
        <w:rPr>
          <w:rFonts w:ascii="Helvetica" w:eastAsiaTheme="minorHAnsi" w:hAnsi="Helvetica" w:cstheme="minorBidi"/>
          <w:b w:val="0"/>
          <w:bCs w:val="0"/>
          <w:noProof/>
          <w:sz w:val="24"/>
          <w:szCs w:val="24"/>
        </w:rPr>
        <w:tab/>
        <w:t>che l’eventuale mancato pagamento del premio da parte della Cooperativa (o Consorzio) al fideiussore non può in nessun caso essere opposto alla Regione Marche.</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lastRenderedPageBreak/>
        <w:t xml:space="preserve">La Regione Marche rivolgerà al fideiussore la richiesta del pagamento delle somme dovute entro 60 giorni dal termine di scadenza dei singoli versamenti. Nel caso la Cooperativa (o Consorzio) presenti alla Regione Marche istanza motivata di sospensione temporanea del pagamento la stessa sarà comunicata al fideiussore il quale sarà successivamente informato dell’esito della stessa. La concessione di sospensioni temporanee, non potrà in ogni caso modificare il termine finale previsto per la restituzione completa del finanziamento fissata per il giorno………………….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5</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La Regione Marche, a seguito del pagamento delle rate di cui al precedente articolo 3, concederà lo svincolo parziale per la somma di volta in volta restituita;</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6</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Per il periodo decorrente dalla scadenza delle obbligazioni di cui ai precedenti art. 2 e 3 e fino alla data di versamento delle somme dovute nel conto corrente di cui al precedente art. 3, sono dovuti gli interessi legali a carico della Cooperativa (o Consorzio), salvo i casi di sospensione temporanea autorizzati dalla Regione Marche;</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7</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Cooperativa (o Consorzio) assume, inoltre, ai sensi della voce “revoca e decadenza” della D.G.R. n. 1097 del 06/08/2018 (Quadro attuativo) nonché del punto 10. del </w:t>
      </w:r>
      <w:r>
        <w:rPr>
          <w:rFonts w:ascii="Helvetica" w:eastAsiaTheme="minorHAnsi" w:hAnsi="Helvetica" w:cstheme="minorBidi"/>
          <w:b w:val="0"/>
          <w:bCs w:val="0"/>
          <w:noProof/>
          <w:sz w:val="24"/>
          <w:szCs w:val="24"/>
        </w:rPr>
        <w:t>Bando</w:t>
      </w:r>
      <w:r w:rsidRPr="007E2218">
        <w:rPr>
          <w:rFonts w:ascii="Helvetica" w:eastAsiaTheme="minorHAnsi" w:hAnsi="Helvetica" w:cstheme="minorBidi"/>
          <w:b w:val="0"/>
          <w:bCs w:val="0"/>
          <w:noProof/>
          <w:sz w:val="24"/>
          <w:szCs w:val="24"/>
        </w:rPr>
        <w:t xml:space="preserve"> (D.D.P.F. n. _____del____________ ) l’obbligo di restituire l’intero prestito entro i quindici giorni successivi alla notifica della decadenza dai benefici di legge qualora si verifichi una o più d’una delle situazioni previste al sopra citato punto;</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8</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Eventuali modifiche statutarie della Cooperativa (o Consorzio) dovranno essere comunicate alla Regione, onde apportare le correzioni alla Convenzione;</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9</w:t>
      </w: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La presente convenzione sarà registrata in caso d’uso; </w:t>
      </w:r>
    </w:p>
    <w:p w:rsidR="00D97922" w:rsidRPr="007E2218" w:rsidRDefault="00D97922" w:rsidP="00D97922">
      <w:pPr>
        <w:pStyle w:val="titolo4"/>
        <w:jc w:val="both"/>
        <w:rPr>
          <w:rFonts w:ascii="Helvetica" w:eastAsiaTheme="minorHAnsi" w:hAnsi="Helvetica" w:cstheme="minorBidi"/>
          <w:b w:val="0"/>
          <w:bCs w:val="0"/>
          <w:noProof/>
          <w:sz w:val="24"/>
          <w:szCs w:val="24"/>
        </w:rPr>
      </w:pPr>
    </w:p>
    <w:p w:rsidR="00D97922" w:rsidRPr="007E2218"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Art. 10</w:t>
      </w:r>
    </w:p>
    <w:p w:rsidR="00D97922" w:rsidRDefault="00D97922" w:rsidP="00D97922">
      <w:pPr>
        <w:pStyle w:val="titolo4"/>
        <w:jc w:val="both"/>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 xml:space="preserve">Per tutte le controversie derivanti dal presente atto è competente esclusivamente il Foro di Ancona. </w:t>
      </w:r>
    </w:p>
    <w:p w:rsidR="00015B5C" w:rsidRDefault="00015B5C" w:rsidP="00D97922">
      <w:pPr>
        <w:pStyle w:val="titolo4"/>
        <w:jc w:val="both"/>
        <w:rPr>
          <w:rFonts w:ascii="Helvetica" w:eastAsiaTheme="minorHAnsi" w:hAnsi="Helvetica" w:cstheme="minorBidi"/>
          <w:b w:val="0"/>
          <w:bCs w:val="0"/>
          <w:noProof/>
          <w:sz w:val="24"/>
          <w:szCs w:val="24"/>
        </w:rPr>
      </w:pPr>
    </w:p>
    <w:p w:rsidR="00015B5C" w:rsidRPr="007E2218" w:rsidRDefault="00015B5C" w:rsidP="00D97922">
      <w:pPr>
        <w:pStyle w:val="titolo4"/>
        <w:jc w:val="both"/>
        <w:rPr>
          <w:rFonts w:ascii="Helvetica" w:eastAsiaTheme="minorHAnsi" w:hAnsi="Helvetica" w:cstheme="minorBidi"/>
          <w:b w:val="0"/>
          <w:bCs w:val="0"/>
          <w:noProof/>
          <w:sz w:val="24"/>
          <w:szCs w:val="24"/>
        </w:rPr>
      </w:pPr>
    </w:p>
    <w:tbl>
      <w:tblPr>
        <w:tblStyle w:val="Grigliatabella"/>
        <w:tblW w:w="0" w:type="auto"/>
        <w:tblLook w:val="04A0" w:firstRow="1" w:lastRow="0" w:firstColumn="1" w:lastColumn="0" w:noHBand="0" w:noVBand="1"/>
      </w:tblPr>
      <w:tblGrid>
        <w:gridCol w:w="4662"/>
        <w:gridCol w:w="4966"/>
      </w:tblGrid>
      <w:tr w:rsidR="00D97922" w:rsidTr="00CB413A">
        <w:tc>
          <w:tcPr>
            <w:tcW w:w="5027" w:type="dxa"/>
          </w:tcPr>
          <w:p w:rsidR="00D97922" w:rsidRPr="007E2218" w:rsidRDefault="00D97922" w:rsidP="00CB413A">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Il Dirigente della</w:t>
            </w:r>
            <w:r>
              <w:rPr>
                <w:rFonts w:ascii="Helvetica" w:eastAsiaTheme="minorHAnsi" w:hAnsi="Helvetica" w:cstheme="minorBidi"/>
                <w:b w:val="0"/>
                <w:bCs w:val="0"/>
                <w:noProof/>
                <w:sz w:val="24"/>
                <w:szCs w:val="24"/>
              </w:rPr>
              <w:t xml:space="preserve"> </w:t>
            </w:r>
            <w:r w:rsidRPr="007E2218">
              <w:rPr>
                <w:rFonts w:ascii="Helvetica" w:eastAsiaTheme="minorHAnsi" w:hAnsi="Helvetica" w:cstheme="minorBidi"/>
                <w:b w:val="0"/>
                <w:bCs w:val="0"/>
                <w:noProof/>
                <w:sz w:val="24"/>
                <w:szCs w:val="24"/>
              </w:rPr>
              <w:t>Posizione di Funzione</w:t>
            </w:r>
          </w:p>
          <w:p w:rsidR="00D97922" w:rsidRPr="007E2218" w:rsidRDefault="00D97922" w:rsidP="00CB413A">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Programmazione integrata</w:t>
            </w:r>
          </w:p>
          <w:p w:rsidR="00D97922" w:rsidRPr="007E2218" w:rsidRDefault="00D97922" w:rsidP="00CB413A">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commercio, cooperazione e</w:t>
            </w:r>
          </w:p>
          <w:p w:rsidR="00D97922" w:rsidRDefault="00D97922" w:rsidP="00CB413A">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internazionalizzazione</w:t>
            </w:r>
          </w:p>
        </w:tc>
        <w:tc>
          <w:tcPr>
            <w:tcW w:w="5027" w:type="dxa"/>
          </w:tcPr>
          <w:p w:rsidR="00D97922" w:rsidRDefault="00D97922" w:rsidP="00CB413A">
            <w:pPr>
              <w:pStyle w:val="titolo4"/>
              <w:rPr>
                <w:rFonts w:ascii="Helvetica" w:eastAsiaTheme="minorHAnsi" w:hAnsi="Helvetica" w:cstheme="minorBidi"/>
                <w:b w:val="0"/>
                <w:bCs w:val="0"/>
                <w:noProof/>
                <w:sz w:val="24"/>
                <w:szCs w:val="24"/>
              </w:rPr>
            </w:pPr>
            <w:r w:rsidRPr="007E2218">
              <w:rPr>
                <w:rFonts w:ascii="Helvetica" w:eastAsiaTheme="minorHAnsi" w:hAnsi="Helvetica" w:cstheme="minorBidi"/>
                <w:b w:val="0"/>
                <w:bCs w:val="0"/>
                <w:noProof/>
                <w:sz w:val="24"/>
                <w:szCs w:val="24"/>
              </w:rPr>
              <w:t>Il Legale rappresentante</w:t>
            </w:r>
          </w:p>
          <w:p w:rsidR="00D97922" w:rsidRDefault="00D9792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de</w:t>
            </w:r>
            <w:r w:rsidRPr="007E2218">
              <w:rPr>
                <w:rFonts w:ascii="Helvetica" w:eastAsiaTheme="minorHAnsi" w:hAnsi="Helvetica" w:cstheme="minorBidi"/>
                <w:b w:val="0"/>
                <w:bCs w:val="0"/>
                <w:noProof/>
                <w:sz w:val="24"/>
                <w:szCs w:val="24"/>
              </w:rPr>
              <w:t xml:space="preserve">lla </w:t>
            </w:r>
            <w:r>
              <w:rPr>
                <w:rFonts w:ascii="Helvetica" w:eastAsiaTheme="minorHAnsi" w:hAnsi="Helvetica" w:cstheme="minorBidi"/>
                <w:b w:val="0"/>
                <w:bCs w:val="0"/>
                <w:noProof/>
                <w:sz w:val="24"/>
                <w:szCs w:val="24"/>
              </w:rPr>
              <w:t xml:space="preserve"> C</w:t>
            </w:r>
            <w:r w:rsidRPr="007E2218">
              <w:rPr>
                <w:rFonts w:ascii="Helvetica" w:eastAsiaTheme="minorHAnsi" w:hAnsi="Helvetica" w:cstheme="minorBidi"/>
                <w:b w:val="0"/>
                <w:bCs w:val="0"/>
                <w:noProof/>
                <w:sz w:val="24"/>
                <w:szCs w:val="24"/>
              </w:rPr>
              <w:t>ooperativa (o Consorzio)</w:t>
            </w:r>
          </w:p>
          <w:p w:rsidR="00D97922" w:rsidRDefault="00D97922" w:rsidP="00CB413A">
            <w:pPr>
              <w:pStyle w:val="titolo4"/>
              <w:rPr>
                <w:rFonts w:ascii="Helvetica" w:eastAsiaTheme="minorHAnsi" w:hAnsi="Helvetica" w:cstheme="minorBidi"/>
                <w:b w:val="0"/>
                <w:bCs w:val="0"/>
                <w:noProof/>
                <w:sz w:val="24"/>
                <w:szCs w:val="24"/>
              </w:rPr>
            </w:pPr>
            <w:r>
              <w:rPr>
                <w:rFonts w:ascii="Helvetica" w:eastAsiaTheme="minorHAnsi" w:hAnsi="Helvetica" w:cstheme="minorBidi"/>
                <w:b w:val="0"/>
                <w:bCs w:val="0"/>
                <w:noProof/>
                <w:sz w:val="24"/>
                <w:szCs w:val="24"/>
              </w:rPr>
              <w:t>_________________________________</w:t>
            </w:r>
          </w:p>
        </w:tc>
      </w:tr>
    </w:tbl>
    <w:p w:rsidR="006C05E2" w:rsidRPr="005A2D6E" w:rsidRDefault="006C05E2" w:rsidP="005A2D6E"/>
    <w:sectPr w:rsidR="006C05E2" w:rsidRPr="005A2D6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9C"/>
    <w:rsid w:val="00015B5C"/>
    <w:rsid w:val="003150EC"/>
    <w:rsid w:val="005A2D6E"/>
    <w:rsid w:val="005D489C"/>
    <w:rsid w:val="00643B44"/>
    <w:rsid w:val="006C05E2"/>
    <w:rsid w:val="009400BA"/>
    <w:rsid w:val="00C31211"/>
    <w:rsid w:val="00D979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9C91"/>
  <w15:chartTrackingRefBased/>
  <w15:docId w15:val="{50850B7A-1D7A-48EC-8FB9-991CB011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1211"/>
    <w:pPr>
      <w:spacing w:after="200" w:line="276" w:lineRule="auto"/>
    </w:pPr>
    <w:rPr>
      <w:rFonts w:ascii="Calibri" w:eastAsia="Times New Roman" w:hAnsi="Calibri" w:cs="Times New Roman"/>
    </w:rPr>
  </w:style>
  <w:style w:type="paragraph" w:styleId="Titolo2">
    <w:name w:val="heading 2"/>
    <w:basedOn w:val="Normale"/>
    <w:next w:val="Normale"/>
    <w:link w:val="Titolo2Carattere"/>
    <w:uiPriority w:val="9"/>
    <w:semiHidden/>
    <w:unhideWhenUsed/>
    <w:qFormat/>
    <w:rsid w:val="00D9792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4">
    <w:name w:val="titolo4"/>
    <w:basedOn w:val="Titolo2"/>
    <w:uiPriority w:val="99"/>
    <w:rsid w:val="00D97922"/>
    <w:pPr>
      <w:keepNext w:val="0"/>
      <w:keepLines w:val="0"/>
      <w:widowControl w:val="0"/>
      <w:spacing w:before="0" w:line="240" w:lineRule="auto"/>
      <w:jc w:val="center"/>
    </w:pPr>
    <w:rPr>
      <w:rFonts w:ascii="Arial" w:eastAsia="Times New Roman" w:hAnsi="Arial" w:cs="Arial"/>
      <w:b/>
      <w:bCs/>
      <w:color w:val="auto"/>
      <w:sz w:val="22"/>
      <w:szCs w:val="22"/>
    </w:rPr>
  </w:style>
  <w:style w:type="table" w:styleId="Grigliatabella">
    <w:name w:val="Table Grid"/>
    <w:basedOn w:val="Tabellanormale"/>
    <w:uiPriority w:val="59"/>
    <w:rsid w:val="00D97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D9792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1040</Words>
  <Characters>5929</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Recanatesi</dc:creator>
  <cp:keywords/>
  <dc:description/>
  <cp:lastModifiedBy>Roberto Recanatesi</cp:lastModifiedBy>
  <cp:revision>5</cp:revision>
  <dcterms:created xsi:type="dcterms:W3CDTF">2018-08-29T09:11:00Z</dcterms:created>
  <dcterms:modified xsi:type="dcterms:W3CDTF">2018-08-29T10:32:00Z</dcterms:modified>
</cp:coreProperties>
</file>